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31FD" w14:textId="77777777" w:rsidR="00F10591" w:rsidRPr="00D53B6B" w:rsidRDefault="00F10591" w:rsidP="00F10591">
      <w:pPr>
        <w:tabs>
          <w:tab w:val="center" w:pos="4680"/>
        </w:tabs>
        <w:spacing w:line="288" w:lineRule="atLeast"/>
        <w:ind w:left="3690"/>
        <w:rPr>
          <w:rFonts w:ascii="Arial" w:hAnsi="Arial" w:cs="Arial"/>
          <w:b/>
          <w:sz w:val="22"/>
        </w:rPr>
      </w:pPr>
      <w:r w:rsidRPr="00D53B6B">
        <w:rPr>
          <w:rFonts w:ascii="Arial" w:hAnsi="Arial" w:cs="Arial"/>
          <w:b/>
          <w:sz w:val="22"/>
        </w:rPr>
        <w:t>IMPROMPTU SPEAKING</w:t>
      </w:r>
      <w:r>
        <w:rPr>
          <w:rFonts w:ascii="Arial" w:hAnsi="Arial" w:cs="Arial"/>
          <w:b/>
          <w:sz w:val="22"/>
        </w:rPr>
        <w:t xml:space="preserve"> BALLOT</w:t>
      </w:r>
      <w:r w:rsidRPr="00D53B6B">
        <w:rPr>
          <w:rFonts w:ascii="Arial" w:hAnsi="Arial" w:cs="Arial"/>
          <w:b/>
          <w:sz w:val="22"/>
        </w:rPr>
        <w:tab/>
      </w:r>
      <w:r w:rsidRPr="00D53B6B">
        <w:rPr>
          <w:rFonts w:ascii="Arial" w:hAnsi="Arial" w:cs="Arial"/>
          <w:b/>
          <w:sz w:val="22"/>
        </w:rPr>
        <w:tab/>
      </w:r>
      <w:r w:rsidRPr="00D53B6B">
        <w:rPr>
          <w:rFonts w:ascii="Arial" w:hAnsi="Arial" w:cs="Arial"/>
          <w:b/>
          <w:sz w:val="22"/>
        </w:rPr>
        <w:tab/>
      </w:r>
      <w:r w:rsidRPr="00D53B6B">
        <w:rPr>
          <w:rFonts w:ascii="Arial" w:hAnsi="Arial" w:cs="Arial"/>
          <w:b/>
          <w:sz w:val="22"/>
        </w:rPr>
        <w:tab/>
      </w:r>
    </w:p>
    <w:p w14:paraId="3D20B1B8" w14:textId="77777777" w:rsidR="00F10591" w:rsidRPr="00D53B6B" w:rsidRDefault="00F10591" w:rsidP="00F10591">
      <w:pPr>
        <w:tabs>
          <w:tab w:val="center" w:pos="4680"/>
        </w:tabs>
        <w:spacing w:line="288" w:lineRule="atLeast"/>
        <w:jc w:val="center"/>
        <w:rPr>
          <w:rFonts w:ascii="Arial" w:hAnsi="Arial" w:cs="Arial"/>
          <w:sz w:val="22"/>
          <w:u w:val="single"/>
        </w:rPr>
      </w:pPr>
      <w:r w:rsidRPr="00D53B6B">
        <w:rPr>
          <w:rFonts w:ascii="Arial" w:hAnsi="Arial" w:cs="Arial"/>
          <w:sz w:val="22"/>
        </w:rPr>
        <w:tab/>
      </w:r>
      <w:r w:rsidRPr="00D53B6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53B6B">
        <w:rPr>
          <w:rFonts w:ascii="Arial" w:hAnsi="Arial" w:cs="Arial"/>
          <w:sz w:val="22"/>
        </w:rPr>
        <w:t>Section</w:t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</w:p>
    <w:p w14:paraId="2A4EAE98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jc w:val="both"/>
        <w:rPr>
          <w:rFonts w:ascii="Arial" w:hAnsi="Arial" w:cs="Arial"/>
          <w:sz w:val="22"/>
          <w:u w:val="single"/>
        </w:rPr>
      </w:pPr>
      <w:r w:rsidRPr="00D53B6B">
        <w:rPr>
          <w:rFonts w:ascii="Arial" w:hAnsi="Arial" w:cs="Arial"/>
          <w:sz w:val="22"/>
        </w:rPr>
        <w:tab/>
      </w:r>
      <w:r w:rsidRPr="00D53B6B">
        <w:rPr>
          <w:rFonts w:ascii="Arial" w:hAnsi="Arial" w:cs="Arial"/>
          <w:sz w:val="22"/>
        </w:rPr>
        <w:tab/>
      </w:r>
      <w:r w:rsidRPr="00D53B6B">
        <w:rPr>
          <w:rFonts w:ascii="Arial" w:hAnsi="Arial" w:cs="Arial"/>
          <w:sz w:val="22"/>
        </w:rPr>
        <w:tab/>
      </w:r>
    </w:p>
    <w:p w14:paraId="278CD363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jc w:val="both"/>
        <w:rPr>
          <w:rFonts w:ascii="Arial" w:hAnsi="Arial" w:cs="Arial"/>
          <w:sz w:val="22"/>
          <w:u w:val="single"/>
        </w:rPr>
      </w:pPr>
      <w:r w:rsidRPr="00D53B6B">
        <w:rPr>
          <w:rFonts w:ascii="Arial" w:hAnsi="Arial" w:cs="Arial"/>
          <w:sz w:val="22"/>
        </w:rPr>
        <w:t>Round</w:t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</w:rPr>
        <w:t xml:space="preserve"> Room</w:t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</w:rPr>
        <w:t xml:space="preserve">Total Time </w:t>
      </w:r>
      <w:r w:rsidRPr="00D53B6B">
        <w:rPr>
          <w:rFonts w:ascii="Arial" w:hAnsi="Arial" w:cs="Arial"/>
          <w:sz w:val="22"/>
          <w:u w:val="single"/>
        </w:rPr>
        <w:t xml:space="preserve"> </w:t>
      </w:r>
      <w:r w:rsidRPr="00D53B6B">
        <w:rPr>
          <w:rFonts w:ascii="Arial" w:hAnsi="Arial" w:cs="Arial"/>
          <w:sz w:val="22"/>
          <w:u w:val="single"/>
        </w:rPr>
        <w:tab/>
        <w:t xml:space="preserve">      </w:t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</w:rPr>
        <w:t>Date</w:t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</w:rPr>
        <w:t>Judge</w:t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</w:p>
    <w:p w14:paraId="60965275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ab/>
      </w:r>
    </w:p>
    <w:p w14:paraId="01E63603" w14:textId="77777777" w:rsidR="00F10591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jc w:val="both"/>
        <w:rPr>
          <w:rFonts w:ascii="Arial" w:hAnsi="Arial" w:cs="Arial"/>
          <w:sz w:val="22"/>
          <w:u w:val="single"/>
        </w:rPr>
      </w:pPr>
      <w:r w:rsidRPr="00D53B6B">
        <w:rPr>
          <w:rFonts w:ascii="Arial" w:hAnsi="Arial" w:cs="Arial"/>
          <w:sz w:val="22"/>
        </w:rPr>
        <w:t>Name</w:t>
      </w:r>
      <w:r w:rsidRPr="00D53B6B">
        <w:rPr>
          <w:rFonts w:ascii="Arial" w:hAnsi="Arial" w:cs="Arial"/>
          <w:sz w:val="22"/>
          <w:u w:val="single"/>
        </w:rPr>
        <w:t xml:space="preserve">                                                          </w:t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  <w:t xml:space="preserve">             </w:t>
      </w:r>
      <w:r w:rsidRPr="00D53B6B">
        <w:rPr>
          <w:rFonts w:ascii="Arial" w:hAnsi="Arial" w:cs="Arial"/>
          <w:sz w:val="22"/>
        </w:rPr>
        <w:t xml:space="preserve"> Code</w:t>
      </w:r>
      <w:r w:rsidRPr="00D53B6B">
        <w:rPr>
          <w:rFonts w:ascii="Arial" w:hAnsi="Arial" w:cs="Arial"/>
          <w:sz w:val="22"/>
          <w:u w:val="single"/>
        </w:rPr>
        <w:t xml:space="preserve"> </w:t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</w:p>
    <w:p w14:paraId="77B2CCF4" w14:textId="77777777" w:rsidR="00F10591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jc w:val="both"/>
        <w:rPr>
          <w:rFonts w:ascii="Arial" w:hAnsi="Arial" w:cs="Arial"/>
          <w:sz w:val="22"/>
          <w:u w:val="single"/>
        </w:rPr>
      </w:pPr>
    </w:p>
    <w:p w14:paraId="216DB1DE" w14:textId="77777777" w:rsidR="00F10591" w:rsidRPr="00E16B36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Topic _______________________________________________________________________________</w:t>
      </w:r>
    </w:p>
    <w:p w14:paraId="084D5A8F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jc w:val="both"/>
        <w:rPr>
          <w:rFonts w:ascii="Arial" w:hAnsi="Arial" w:cs="Arial"/>
          <w:sz w:val="22"/>
          <w:u w:val="single"/>
        </w:rPr>
      </w:pPr>
      <w:r w:rsidRPr="00D53B6B">
        <w:rPr>
          <w:rFonts w:ascii="Arial" w:hAnsi="Arial" w:cs="Arial"/>
          <w:sz w:val="22"/>
          <w:u w:val="single"/>
        </w:rPr>
        <w:t xml:space="preserve"> CRITERIA                                               </w:t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  <w:t xml:space="preserve"> COMMENTS</w:t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  <w:r w:rsidRPr="00D53B6B">
        <w:rPr>
          <w:rFonts w:ascii="Arial" w:hAnsi="Arial" w:cs="Arial"/>
          <w:sz w:val="22"/>
          <w:u w:val="single"/>
        </w:rPr>
        <w:tab/>
      </w:r>
    </w:p>
    <w:p w14:paraId="1A97C950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right="5616"/>
        <w:jc w:val="both"/>
        <w:rPr>
          <w:rFonts w:ascii="Arial" w:hAnsi="Arial" w:cs="Arial"/>
          <w:b/>
          <w:sz w:val="22"/>
          <w:u w:val="single"/>
        </w:rPr>
      </w:pPr>
      <w:r w:rsidRPr="00D53B6B">
        <w:rPr>
          <w:rFonts w:ascii="Arial" w:hAnsi="Arial" w:cs="Arial"/>
          <w:b/>
          <w:sz w:val="22"/>
          <w:u w:val="single"/>
        </w:rPr>
        <w:t>Thesis</w:t>
      </w:r>
    </w:p>
    <w:p w14:paraId="4C12BFBA" w14:textId="77777777" w:rsidR="00F10591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144" w:right="56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the speaker create a thesis that was suitable/relevant and practical to the topic?</w:t>
      </w:r>
    </w:p>
    <w:p w14:paraId="06522F38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144" w:right="5616"/>
        <w:jc w:val="both"/>
        <w:rPr>
          <w:rFonts w:ascii="Arial" w:hAnsi="Arial" w:cs="Arial"/>
          <w:sz w:val="22"/>
        </w:rPr>
      </w:pPr>
    </w:p>
    <w:p w14:paraId="19EA395C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right="5616"/>
        <w:jc w:val="both"/>
        <w:rPr>
          <w:rFonts w:ascii="Arial" w:hAnsi="Arial" w:cs="Arial"/>
          <w:b/>
          <w:sz w:val="22"/>
          <w:u w:val="single"/>
        </w:rPr>
      </w:pPr>
      <w:r w:rsidRPr="00D53B6B">
        <w:rPr>
          <w:rFonts w:ascii="Arial" w:hAnsi="Arial" w:cs="Arial"/>
          <w:b/>
          <w:sz w:val="22"/>
          <w:u w:val="single"/>
        </w:rPr>
        <w:t>Thought Content</w:t>
      </w:r>
    </w:p>
    <w:p w14:paraId="49A732DF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144" w:right="5616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 xml:space="preserve">Was the content relevant to the stated thesis? Was there evidence of critical thinking and sound logic?  Was there evidence of knowledge of </w:t>
      </w:r>
      <w:r>
        <w:rPr>
          <w:rFonts w:ascii="Arial" w:hAnsi="Arial" w:cs="Arial"/>
          <w:sz w:val="22"/>
        </w:rPr>
        <w:t>topic</w:t>
      </w:r>
      <w:r w:rsidRPr="00D53B6B">
        <w:rPr>
          <w:rFonts w:ascii="Arial" w:hAnsi="Arial" w:cs="Arial"/>
          <w:sz w:val="22"/>
        </w:rPr>
        <w:t xml:space="preserve">?                                                                          </w:t>
      </w:r>
    </w:p>
    <w:p w14:paraId="2E57748C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right="5616"/>
        <w:jc w:val="both"/>
        <w:rPr>
          <w:rFonts w:ascii="Arial" w:hAnsi="Arial" w:cs="Arial"/>
          <w:b/>
          <w:sz w:val="22"/>
          <w:u w:val="single"/>
        </w:rPr>
      </w:pPr>
      <w:r w:rsidRPr="00D53B6B">
        <w:rPr>
          <w:rFonts w:ascii="Arial" w:hAnsi="Arial" w:cs="Arial"/>
          <w:b/>
          <w:sz w:val="22"/>
          <w:u w:val="single"/>
        </w:rPr>
        <w:t>Organization</w:t>
      </w:r>
    </w:p>
    <w:p w14:paraId="6C1EE909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144" w:right="5616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 xml:space="preserve">Were the introduction and conclusion adequate? Were the main ideas apparent?  Were transitions clear?                                                                               </w:t>
      </w:r>
    </w:p>
    <w:p w14:paraId="78DEF7BA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right="5616"/>
        <w:jc w:val="both"/>
        <w:rPr>
          <w:rFonts w:ascii="Arial" w:hAnsi="Arial" w:cs="Arial"/>
          <w:b/>
          <w:sz w:val="22"/>
          <w:u w:val="single"/>
        </w:rPr>
      </w:pPr>
      <w:r w:rsidRPr="00D53B6B">
        <w:rPr>
          <w:rFonts w:ascii="Arial" w:hAnsi="Arial" w:cs="Arial"/>
          <w:b/>
          <w:sz w:val="22"/>
          <w:u w:val="single"/>
        </w:rPr>
        <w:t>Development of Ideas</w:t>
      </w:r>
    </w:p>
    <w:p w14:paraId="1CD28558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144" w:right="5616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 xml:space="preserve">Were adequate evidence and reasoning used?  Was illustrative material used to emphasize and clarify?                                                                              </w:t>
      </w:r>
    </w:p>
    <w:p w14:paraId="535254AA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right="5616"/>
        <w:jc w:val="both"/>
        <w:rPr>
          <w:rFonts w:ascii="Arial" w:hAnsi="Arial" w:cs="Arial"/>
          <w:b/>
          <w:sz w:val="22"/>
          <w:u w:val="single"/>
        </w:rPr>
      </w:pPr>
      <w:r w:rsidRPr="00D53B6B">
        <w:rPr>
          <w:rFonts w:ascii="Arial" w:hAnsi="Arial" w:cs="Arial"/>
          <w:b/>
          <w:sz w:val="22"/>
          <w:u w:val="single"/>
        </w:rPr>
        <w:t>Use of Language</w:t>
      </w:r>
    </w:p>
    <w:p w14:paraId="1886D37A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144" w:right="5616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>Did the wording have the simplicity, accuracy, vividness, and force expe</w:t>
      </w:r>
      <w:r>
        <w:rPr>
          <w:rFonts w:ascii="Arial" w:hAnsi="Arial" w:cs="Arial"/>
          <w:sz w:val="22"/>
        </w:rPr>
        <w:t>cted in an effective impromptu</w:t>
      </w:r>
      <w:r w:rsidRPr="00D53B6B">
        <w:rPr>
          <w:rFonts w:ascii="Arial" w:hAnsi="Arial" w:cs="Arial"/>
          <w:sz w:val="22"/>
        </w:rPr>
        <w:t xml:space="preserve"> speech?                                                                </w:t>
      </w:r>
    </w:p>
    <w:p w14:paraId="076BC15F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right="5616"/>
        <w:jc w:val="both"/>
        <w:rPr>
          <w:rFonts w:ascii="Arial" w:hAnsi="Arial" w:cs="Arial"/>
          <w:b/>
          <w:sz w:val="22"/>
          <w:u w:val="single"/>
        </w:rPr>
      </w:pPr>
      <w:r w:rsidRPr="00D53B6B">
        <w:rPr>
          <w:rFonts w:ascii="Arial" w:hAnsi="Arial" w:cs="Arial"/>
          <w:b/>
          <w:sz w:val="22"/>
          <w:u w:val="single"/>
        </w:rPr>
        <w:t>Delivery</w:t>
      </w:r>
    </w:p>
    <w:p w14:paraId="4BE60904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144" w:right="5616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 xml:space="preserve">Was pronunciation acceptable?  Was there use of vocal variety and emphasis?  Was the speaker direct and communicative?                                                             </w:t>
      </w:r>
    </w:p>
    <w:p w14:paraId="52F4BE6F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right="6624"/>
        <w:jc w:val="both"/>
        <w:rPr>
          <w:rFonts w:ascii="Arial" w:hAnsi="Arial" w:cs="Arial"/>
          <w:b/>
          <w:sz w:val="22"/>
          <w:u w:val="single"/>
        </w:rPr>
      </w:pPr>
      <w:r w:rsidRPr="00D53B6B">
        <w:rPr>
          <w:rFonts w:ascii="Arial" w:hAnsi="Arial" w:cs="Arial"/>
          <w:b/>
          <w:sz w:val="22"/>
          <w:u w:val="single"/>
        </w:rPr>
        <w:t>Total Effectiveness</w:t>
      </w:r>
    </w:p>
    <w:p w14:paraId="123A9C51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960"/>
          <w:tab w:val="left" w:pos="441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144" w:right="5616"/>
        <w:jc w:val="both"/>
        <w:rPr>
          <w:rFonts w:ascii="Arial" w:hAnsi="Arial" w:cs="Arial"/>
          <w:sz w:val="22"/>
          <w:u w:val="single"/>
        </w:rPr>
      </w:pPr>
      <w:r w:rsidRPr="00D53B6B">
        <w:rPr>
          <w:rFonts w:ascii="Arial" w:hAnsi="Arial" w:cs="Arial"/>
          <w:sz w:val="22"/>
        </w:rPr>
        <w:t xml:space="preserve">The total impression of the speech and speaker upon you, the </w:t>
      </w:r>
      <w:r>
        <w:rPr>
          <w:rFonts w:ascii="Arial" w:hAnsi="Arial" w:cs="Arial"/>
          <w:sz w:val="22"/>
        </w:rPr>
        <w:t>judge</w:t>
      </w:r>
      <w:r w:rsidRPr="00D53B6B">
        <w:rPr>
          <w:rFonts w:ascii="Arial" w:hAnsi="Arial" w:cs="Arial"/>
          <w:sz w:val="22"/>
        </w:rPr>
        <w:t xml:space="preserve">.                                                                </w:t>
      </w:r>
    </w:p>
    <w:p w14:paraId="6D8B89CB" w14:textId="77777777" w:rsidR="00F10591" w:rsidRPr="00D53B6B" w:rsidRDefault="00F10591" w:rsidP="00F10591">
      <w:pPr>
        <w:pBdr>
          <w:bottom w:val="single" w:sz="4" w:space="1" w:color="auto"/>
        </w:pBd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1D321DB2" w14:textId="2CC5FA41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41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jc w:val="both"/>
        <w:rPr>
          <w:rFonts w:ascii="Arial" w:hAnsi="Arial" w:cs="Arial"/>
          <w:sz w:val="20"/>
          <w:u w:val="single"/>
        </w:rPr>
      </w:pPr>
      <w:r w:rsidRPr="00D53B6B">
        <w:rPr>
          <w:rFonts w:ascii="Arial" w:hAnsi="Arial" w:cs="Arial"/>
          <w:sz w:val="20"/>
        </w:rPr>
        <w:t>CIRCLE THE NUMBER BELOW THAT</w:t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</w:p>
    <w:p w14:paraId="26A9ED56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jc w:val="both"/>
        <w:rPr>
          <w:rFonts w:ascii="Arial" w:hAnsi="Arial" w:cs="Arial"/>
          <w:sz w:val="20"/>
        </w:rPr>
      </w:pPr>
      <w:r w:rsidRPr="00D53B6B">
        <w:rPr>
          <w:rFonts w:ascii="Arial" w:hAnsi="Arial" w:cs="Arial"/>
          <w:sz w:val="20"/>
        </w:rPr>
        <w:t>INDICATES THE RATING OF THIS SPEAKER</w:t>
      </w:r>
    </w:p>
    <w:p w14:paraId="6002D482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ind w:left="960" w:hanging="1680"/>
        <w:jc w:val="both"/>
        <w:rPr>
          <w:rFonts w:ascii="Arial" w:hAnsi="Arial" w:cs="Arial"/>
          <w:sz w:val="20"/>
          <w:u w:val="single"/>
        </w:rPr>
      </w:pP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  <w:t>RANK</w:t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</w:p>
    <w:p w14:paraId="679F5804" w14:textId="07784A45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ind w:left="960" w:hanging="1680"/>
        <w:jc w:val="both"/>
        <w:rPr>
          <w:rFonts w:ascii="Arial" w:hAnsi="Arial" w:cs="Arial"/>
          <w:sz w:val="20"/>
        </w:rPr>
      </w:pPr>
      <w:r w:rsidRPr="00D53B6B">
        <w:rPr>
          <w:rFonts w:ascii="Arial" w:hAnsi="Arial" w:cs="Arial"/>
          <w:sz w:val="20"/>
        </w:rPr>
        <w:t xml:space="preserve"> </w:t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</w:p>
    <w:p w14:paraId="670074A8" w14:textId="458481E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ind w:left="960" w:hanging="1680"/>
        <w:jc w:val="both"/>
        <w:rPr>
          <w:rFonts w:ascii="Arial" w:hAnsi="Arial" w:cs="Arial"/>
          <w:sz w:val="20"/>
        </w:rPr>
      </w:pP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="00DE65CE">
        <w:rPr>
          <w:rFonts w:ascii="Arial" w:hAnsi="Arial" w:cs="Arial"/>
          <w:sz w:val="20"/>
        </w:rPr>
        <w:tab/>
      </w:r>
      <w:r w:rsidR="00DE65CE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  <w:t>DO NOT INFORM THE STUDENT OF HIS/HER RANK OR RATING.</w:t>
      </w:r>
    </w:p>
    <w:p w14:paraId="17883DC1" w14:textId="293500C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ind w:left="960" w:hanging="1680"/>
        <w:jc w:val="both"/>
        <w:rPr>
          <w:rFonts w:ascii="Arial" w:hAnsi="Arial" w:cs="Arial"/>
          <w:sz w:val="20"/>
        </w:rPr>
      </w:pP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</w:p>
    <w:p w14:paraId="60B5DE17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88" w:lineRule="atLeast"/>
        <w:jc w:val="both"/>
        <w:rPr>
          <w:rFonts w:ascii="Arial" w:hAnsi="Arial" w:cs="Arial"/>
          <w:sz w:val="20"/>
        </w:rPr>
      </w:pP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 w:rsidRPr="00D53B6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JUDGE SIGNATURE</w:t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  <w:r w:rsidRPr="00D53B6B">
        <w:rPr>
          <w:rFonts w:ascii="Arial" w:hAnsi="Arial" w:cs="Arial"/>
          <w:sz w:val="20"/>
          <w:u w:val="single"/>
        </w:rPr>
        <w:tab/>
      </w:r>
    </w:p>
    <w:p w14:paraId="3C161569" w14:textId="77777777" w:rsidR="00F10591" w:rsidRDefault="00F10591" w:rsidP="00F10591">
      <w:pPr>
        <w:tabs>
          <w:tab w:val="right" w:pos="10080"/>
        </w:tabs>
        <w:spacing w:line="288" w:lineRule="atLeast"/>
        <w:jc w:val="center"/>
        <w:rPr>
          <w:rFonts w:ascii="Arial" w:hAnsi="Arial" w:cs="Arial"/>
          <w:b/>
        </w:rPr>
      </w:pPr>
    </w:p>
    <w:p w14:paraId="36403D0E" w14:textId="77777777" w:rsidR="00F10591" w:rsidRDefault="00F10591" w:rsidP="00F10591">
      <w:pPr>
        <w:tabs>
          <w:tab w:val="right" w:pos="10080"/>
        </w:tabs>
        <w:spacing w:line="288" w:lineRule="atLeast"/>
        <w:jc w:val="center"/>
        <w:rPr>
          <w:rFonts w:ascii="Arial" w:hAnsi="Arial" w:cs="Arial"/>
          <w:b/>
        </w:rPr>
      </w:pPr>
    </w:p>
    <w:p w14:paraId="597308BE" w14:textId="77777777" w:rsidR="00F10591" w:rsidRDefault="00F10591" w:rsidP="00F10591">
      <w:pPr>
        <w:tabs>
          <w:tab w:val="right" w:pos="10080"/>
        </w:tabs>
        <w:spacing w:line="288" w:lineRule="atLeast"/>
        <w:jc w:val="center"/>
        <w:rPr>
          <w:rFonts w:ascii="Arial" w:hAnsi="Arial" w:cs="Arial"/>
          <w:b/>
        </w:rPr>
      </w:pPr>
      <w:r w:rsidRPr="00D53B6B">
        <w:rPr>
          <w:rFonts w:ascii="Arial" w:hAnsi="Arial" w:cs="Arial"/>
          <w:b/>
        </w:rPr>
        <w:t>DO NOT GIVE STUDENTS ORAL CRITIQUES</w:t>
      </w:r>
    </w:p>
    <w:p w14:paraId="2D2345E1" w14:textId="77777777" w:rsidR="00F10591" w:rsidRPr="00D53B6B" w:rsidRDefault="00F10591" w:rsidP="00F10591">
      <w:pPr>
        <w:tabs>
          <w:tab w:val="right" w:pos="10080"/>
        </w:tabs>
        <w:spacing w:line="288" w:lineRule="atLeast"/>
        <w:jc w:val="center"/>
        <w:rPr>
          <w:rFonts w:ascii="Arial" w:hAnsi="Arial" w:cs="Arial"/>
        </w:rPr>
      </w:pPr>
    </w:p>
    <w:p w14:paraId="3D3C8EF2" w14:textId="77777777" w:rsidR="00F10591" w:rsidRPr="00D53B6B" w:rsidRDefault="00F10591" w:rsidP="00F10591">
      <w:pPr>
        <w:tabs>
          <w:tab w:val="left" w:pos="5940"/>
          <w:tab w:val="right" w:pos="10080"/>
          <w:tab w:val="left" w:pos="1035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D53B6B">
        <w:rPr>
          <w:rFonts w:ascii="Arial" w:hAnsi="Arial" w:cs="Arial"/>
          <w:b/>
          <w:szCs w:val="24"/>
        </w:rPr>
        <w:lastRenderedPageBreak/>
        <w:t>Event Description</w:t>
      </w:r>
      <w:r w:rsidRPr="00D53B6B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D53B6B">
        <w:rPr>
          <w:rFonts w:ascii="Arial" w:hAnsi="Arial" w:cs="Arial"/>
          <w:b/>
          <w:szCs w:val="24"/>
        </w:rPr>
        <w:tab/>
      </w:r>
    </w:p>
    <w:p w14:paraId="5744BB52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b/>
          <w:sz w:val="22"/>
        </w:rPr>
      </w:pPr>
    </w:p>
    <w:p w14:paraId="02D317BA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b/>
          <w:sz w:val="22"/>
        </w:rPr>
      </w:pPr>
      <w:r w:rsidRPr="00D53B6B">
        <w:rPr>
          <w:rFonts w:ascii="Arial" w:hAnsi="Arial" w:cs="Arial"/>
          <w:b/>
          <w:sz w:val="22"/>
        </w:rPr>
        <w:t>IMPROMPTU SPEAKING</w:t>
      </w:r>
    </w:p>
    <w:p w14:paraId="7741F35D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38222ADA" w14:textId="23FE07EE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>The best impromptu speech is an original synthes</w:t>
      </w:r>
      <w:r w:rsidR="00C04C5E">
        <w:rPr>
          <w:rFonts w:ascii="Arial" w:hAnsi="Arial" w:cs="Arial"/>
          <w:sz w:val="22"/>
        </w:rPr>
        <w:t>i</w:t>
      </w:r>
      <w:r w:rsidRPr="00D53B6B">
        <w:rPr>
          <w:rFonts w:ascii="Arial" w:hAnsi="Arial" w:cs="Arial"/>
          <w:sz w:val="22"/>
        </w:rPr>
        <w:t>s testing the speaker's ability, in a limited time, to convey the elements of clear thinking, good speaking, and the use of interesting material to establish a definitive viewpoint about the subject selected.</w:t>
      </w:r>
    </w:p>
    <w:p w14:paraId="11D2C58A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DF0F887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 xml:space="preserve">The speaker should be held accountable for strict adherence to the precise statement of the topic drawn.  The </w:t>
      </w:r>
      <w:r>
        <w:rPr>
          <w:rFonts w:ascii="Arial" w:hAnsi="Arial" w:cs="Arial"/>
          <w:sz w:val="22"/>
        </w:rPr>
        <w:t>judge</w:t>
      </w:r>
      <w:r w:rsidRPr="00D53B6B">
        <w:rPr>
          <w:rFonts w:ascii="Arial" w:hAnsi="Arial" w:cs="Arial"/>
          <w:sz w:val="22"/>
        </w:rPr>
        <w:t xml:space="preserve"> should lower the evaluation if the participant shifts to some other phase of the topic on which the speaker might prefer to speak.</w:t>
      </w:r>
    </w:p>
    <w:p w14:paraId="007B3222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113EE2B9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>The information presented should be well-chosen, pertinent, and sufficient to support central thought of the speech.  Material should be organized according to some logical plan to produce a complete speech within the time allowed.  The student should keep in mind that direct communicative speech is the goal, not stilted or artificial delivery.</w:t>
      </w:r>
    </w:p>
    <w:p w14:paraId="348C98AB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10C9A5B6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  <w:u w:val="single"/>
        </w:rPr>
      </w:pPr>
      <w:r w:rsidRPr="00D53B6B">
        <w:rPr>
          <w:rFonts w:ascii="Arial" w:hAnsi="Arial" w:cs="Arial"/>
          <w:b/>
          <w:sz w:val="22"/>
          <w:u w:val="single"/>
        </w:rPr>
        <w:t>PROCEDURES:</w:t>
      </w:r>
    </w:p>
    <w:p w14:paraId="22E70130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  <w:u w:val="single"/>
        </w:rPr>
      </w:pPr>
    </w:p>
    <w:p w14:paraId="132543E7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360" w:hanging="360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>1.</w:t>
      </w:r>
      <w:r w:rsidRPr="00D53B6B">
        <w:rPr>
          <w:rFonts w:ascii="Arial" w:hAnsi="Arial" w:cs="Arial"/>
          <w:sz w:val="22"/>
        </w:rPr>
        <w:tab/>
        <w:t>Schedules of drawing and speaking time, preparation room assignments and speaking room assignments are furnished the students.  Speakers are required to follow the assigned schedule and speaking order.</w:t>
      </w:r>
    </w:p>
    <w:p w14:paraId="17AAAC41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099F05B5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360" w:hanging="360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>2.</w:t>
      </w:r>
      <w:r w:rsidRPr="00D53B6B">
        <w:rPr>
          <w:rFonts w:ascii="Arial" w:hAnsi="Arial" w:cs="Arial"/>
          <w:sz w:val="22"/>
        </w:rPr>
        <w:tab/>
        <w:t xml:space="preserve">At the time designated on the schedule, the speaker is to be at the assigned speaking room.  Before speaking, the list of impromptu topics selected are to be given to the </w:t>
      </w:r>
      <w:r>
        <w:rPr>
          <w:rFonts w:ascii="Arial" w:hAnsi="Arial" w:cs="Arial"/>
          <w:sz w:val="22"/>
        </w:rPr>
        <w:t>judge</w:t>
      </w:r>
      <w:r w:rsidRPr="00D53B6B">
        <w:rPr>
          <w:rFonts w:ascii="Arial" w:hAnsi="Arial" w:cs="Arial"/>
          <w:sz w:val="22"/>
        </w:rPr>
        <w:t>.</w:t>
      </w:r>
    </w:p>
    <w:p w14:paraId="34AAA28B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112A9005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360" w:hanging="360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>3.</w:t>
      </w:r>
      <w:r w:rsidRPr="00D53B6B">
        <w:rPr>
          <w:rFonts w:ascii="Arial" w:hAnsi="Arial" w:cs="Arial"/>
          <w:sz w:val="22"/>
        </w:rPr>
        <w:tab/>
        <w:t xml:space="preserve">Exactly 5 minutes before each student is scheduled to speak in a round, the speaker will receive a list of three topics in the preparation room.  These topics will consist of (1) a sentence, (2) a phrase, (3) a word, on each card.  One of the three topics shall be a current event.  The student is to choose </w:t>
      </w:r>
      <w:r w:rsidRPr="00D53B6B">
        <w:rPr>
          <w:rFonts w:ascii="Arial" w:hAnsi="Arial" w:cs="Arial"/>
          <w:sz w:val="22"/>
          <w:u w:val="single"/>
        </w:rPr>
        <w:t>one</w:t>
      </w:r>
      <w:r w:rsidRPr="00D53B6B">
        <w:rPr>
          <w:rFonts w:ascii="Arial" w:hAnsi="Arial" w:cs="Arial"/>
          <w:sz w:val="22"/>
        </w:rPr>
        <w:t xml:space="preserve"> of the three topics on which to speak and is to prepare on that topic.</w:t>
      </w:r>
    </w:p>
    <w:p w14:paraId="28E3BFA9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443C7C31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360" w:hanging="360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>4.</w:t>
      </w:r>
      <w:r w:rsidRPr="00D53B6B">
        <w:rPr>
          <w:rFonts w:ascii="Arial" w:hAnsi="Arial" w:cs="Arial"/>
          <w:sz w:val="22"/>
        </w:rPr>
        <w:tab/>
        <w:t>No reference to material or notes will be allowed during the preparation time.  However, speakers may use one 3 x 5 card for notes to be used while speaking.</w:t>
      </w:r>
    </w:p>
    <w:p w14:paraId="5F753210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2E0E7245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360" w:hanging="360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>5.</w:t>
      </w:r>
      <w:r w:rsidRPr="00D53B6B">
        <w:rPr>
          <w:rFonts w:ascii="Arial" w:hAnsi="Arial" w:cs="Arial"/>
          <w:sz w:val="22"/>
        </w:rPr>
        <w:tab/>
        <w:t xml:space="preserve">Time limits are not less than three and not more than five minutes.  </w:t>
      </w:r>
      <w:r>
        <w:rPr>
          <w:rFonts w:ascii="Arial" w:hAnsi="Arial" w:cs="Arial"/>
          <w:sz w:val="22"/>
        </w:rPr>
        <w:t>Use</w:t>
      </w:r>
      <w:r w:rsidR="00F9636B">
        <w:rPr>
          <w:rFonts w:ascii="Arial" w:hAnsi="Arial" w:cs="Arial"/>
          <w:sz w:val="22"/>
        </w:rPr>
        <w:t xml:space="preserve"> a stop</w:t>
      </w:r>
      <w:r w:rsidRPr="00D53B6B">
        <w:rPr>
          <w:rFonts w:ascii="Arial" w:hAnsi="Arial" w:cs="Arial"/>
          <w:sz w:val="22"/>
        </w:rPr>
        <w:t>watch</w:t>
      </w:r>
      <w:r>
        <w:rPr>
          <w:rFonts w:ascii="Arial" w:hAnsi="Arial" w:cs="Arial"/>
          <w:sz w:val="22"/>
        </w:rPr>
        <w:t xml:space="preserve"> to</w:t>
      </w:r>
      <w:r w:rsidRPr="00D53B6B">
        <w:rPr>
          <w:rFonts w:ascii="Arial" w:hAnsi="Arial" w:cs="Arial"/>
          <w:sz w:val="22"/>
        </w:rPr>
        <w:t xml:space="preserve"> indicate the total time in the appropriate space on each ballot.  </w:t>
      </w:r>
      <w:r>
        <w:rPr>
          <w:rFonts w:ascii="Arial" w:hAnsi="Arial" w:cs="Arial"/>
          <w:sz w:val="22"/>
        </w:rPr>
        <w:t xml:space="preserve">If speaker does not speak for the minimum three (3) minutes speaker must be put last in the round. </w:t>
      </w:r>
    </w:p>
    <w:p w14:paraId="7B428E77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43605D6C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360" w:hanging="360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>6.</w:t>
      </w:r>
      <w:r w:rsidRPr="00D53B6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Judges</w:t>
      </w:r>
      <w:r w:rsidRPr="00D53B6B">
        <w:rPr>
          <w:rFonts w:ascii="Arial" w:hAnsi="Arial" w:cs="Arial"/>
          <w:sz w:val="22"/>
        </w:rPr>
        <w:t xml:space="preserve"> will rate and rank speakers and give constructive written criticisms.</w:t>
      </w:r>
    </w:p>
    <w:p w14:paraId="62ECCB2E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313B8079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ind w:left="360" w:hanging="360"/>
        <w:jc w:val="both"/>
        <w:rPr>
          <w:rFonts w:ascii="Arial" w:hAnsi="Arial" w:cs="Arial"/>
          <w:sz w:val="22"/>
        </w:rPr>
      </w:pPr>
      <w:r w:rsidRPr="00D53B6B">
        <w:rPr>
          <w:rFonts w:ascii="Arial" w:hAnsi="Arial" w:cs="Arial"/>
          <w:sz w:val="22"/>
        </w:rPr>
        <w:t>7.</w:t>
      </w:r>
      <w:r w:rsidRPr="00D53B6B">
        <w:rPr>
          <w:rFonts w:ascii="Arial" w:hAnsi="Arial" w:cs="Arial"/>
          <w:sz w:val="22"/>
        </w:rPr>
        <w:tab/>
        <w:t>Completed ballots, plus the summary sheet, should be turned in at meet headquarters promptly.  After tabulation, each ballot is given to the participant via his or her coach.</w:t>
      </w:r>
    </w:p>
    <w:p w14:paraId="52BC76DA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23285B52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E440F43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740A5933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4C0CEDE4" w14:textId="77777777" w:rsidR="00F10591" w:rsidRPr="00D53B6B" w:rsidRDefault="00F10591" w:rsidP="00F1059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270F211E" w14:textId="77777777" w:rsidR="0098457A" w:rsidRDefault="0098457A" w:rsidP="00F10591"/>
    <w:sectPr w:rsidR="0098457A" w:rsidSect="00F10591">
      <w:pgSz w:w="12240" w:h="15840"/>
      <w:pgMar w:top="1260" w:right="81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91"/>
    <w:rsid w:val="0098457A"/>
    <w:rsid w:val="00C04C5E"/>
    <w:rsid w:val="00D44C24"/>
    <w:rsid w:val="00DE65CE"/>
    <w:rsid w:val="00E01A24"/>
    <w:rsid w:val="00F10591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D61E1A"/>
  <w14:defaultImageDpi w14:val="300"/>
  <w15:docId w15:val="{99E2C48C-D089-D345-B545-DD819138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91"/>
    <w:pPr>
      <w:widowControl w:val="0"/>
    </w:pPr>
    <w:rPr>
      <w:rFonts w:ascii="Courier New" w:eastAsia="Times New Roman" w:hAnsi="Courier New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Benham</dc:creator>
  <cp:keywords/>
  <dc:description/>
  <cp:lastModifiedBy>Martha Benham</cp:lastModifiedBy>
  <cp:revision>4</cp:revision>
  <cp:lastPrinted>2015-12-11T19:22:00Z</cp:lastPrinted>
  <dcterms:created xsi:type="dcterms:W3CDTF">2015-12-11T19:20:00Z</dcterms:created>
  <dcterms:modified xsi:type="dcterms:W3CDTF">2022-11-19T17:21:00Z</dcterms:modified>
</cp:coreProperties>
</file>